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CB9B" w14:textId="235DE1F5" w:rsidR="00966771" w:rsidRDefault="00966771" w:rsidP="00966771">
      <w:pPr>
        <w:spacing w:after="0"/>
        <w:jc w:val="left"/>
        <w:rPr>
          <w:rFonts w:ascii="Arial" w:hAnsi="Arial" w:cs="Arial"/>
          <w:bCs/>
          <w:szCs w:val="32"/>
        </w:rPr>
      </w:pPr>
      <w:r>
        <w:rPr>
          <w:rFonts w:ascii="Arial" w:hAnsi="Arial" w:cs="Arial"/>
          <w:bCs/>
          <w:szCs w:val="32"/>
        </w:rPr>
        <w:t>(Approx. 669 words)</w:t>
      </w:r>
    </w:p>
    <w:p w14:paraId="15BDFCCA" w14:textId="77777777" w:rsidR="00966771" w:rsidRDefault="00966771" w:rsidP="00966771">
      <w:pPr>
        <w:spacing w:after="0"/>
        <w:jc w:val="left"/>
        <w:rPr>
          <w:rFonts w:ascii="Arial" w:hAnsi="Arial" w:cs="Arial"/>
          <w:bCs/>
          <w:szCs w:val="32"/>
        </w:rPr>
      </w:pPr>
    </w:p>
    <w:p w14:paraId="12EA7E7F" w14:textId="3067B600" w:rsidR="00F9410B" w:rsidRPr="00F9410B" w:rsidRDefault="00F9410B" w:rsidP="00966771">
      <w:pPr>
        <w:spacing w:after="0"/>
        <w:jc w:val="left"/>
        <w:rPr>
          <w:rFonts w:ascii="Arial" w:hAnsi="Arial" w:cs="Arial"/>
          <w:bCs/>
          <w:szCs w:val="32"/>
        </w:rPr>
      </w:pPr>
      <w:r w:rsidRPr="00F9410B">
        <w:rPr>
          <w:rFonts w:ascii="Arial" w:hAnsi="Arial" w:cs="Arial"/>
          <w:bCs/>
          <w:szCs w:val="32"/>
        </w:rPr>
        <w:t xml:space="preserve">Do You </w:t>
      </w:r>
      <w:r w:rsidRPr="00F9410B">
        <w:rPr>
          <w:rFonts w:ascii="Arial" w:hAnsi="Arial" w:cs="Arial"/>
          <w:bCs/>
          <w:i/>
          <w:iCs/>
          <w:szCs w:val="32"/>
        </w:rPr>
        <w:t>Pay</w:t>
      </w:r>
      <w:r w:rsidRPr="00F9410B">
        <w:rPr>
          <w:rFonts w:ascii="Arial" w:hAnsi="Arial" w:cs="Arial"/>
          <w:bCs/>
          <w:szCs w:val="32"/>
        </w:rPr>
        <w:t xml:space="preserve"> for a Product? If Not, YOU are the Product.</w:t>
      </w:r>
    </w:p>
    <w:p w14:paraId="49037ACB" w14:textId="357F77A3" w:rsidR="00F9410B" w:rsidRPr="00F9410B" w:rsidRDefault="00F9410B" w:rsidP="00966771">
      <w:pPr>
        <w:spacing w:after="0"/>
        <w:jc w:val="left"/>
        <w:rPr>
          <w:rFonts w:ascii="Arial" w:hAnsi="Arial" w:cs="Arial"/>
          <w:bCs/>
          <w:szCs w:val="28"/>
        </w:rPr>
      </w:pPr>
      <w:r w:rsidRPr="00F9410B">
        <w:rPr>
          <w:rFonts w:ascii="Arial" w:hAnsi="Arial" w:cs="Arial"/>
          <w:bCs/>
          <w:szCs w:val="28"/>
        </w:rPr>
        <w:t>By David Kretchmar, Hardware Technician</w:t>
      </w:r>
      <w:r w:rsidRPr="00F9410B">
        <w:rPr>
          <w:rFonts w:ascii="Arial" w:hAnsi="Arial" w:cs="Arial"/>
          <w:bCs/>
          <w:szCs w:val="28"/>
        </w:rPr>
        <w:br/>
        <w:t>Sun City Summerlin Computer Club</w:t>
      </w:r>
      <w:r w:rsidRPr="00F9410B">
        <w:rPr>
          <w:rFonts w:ascii="Arial" w:hAnsi="Arial" w:cs="Arial"/>
          <w:bCs/>
          <w:szCs w:val="28"/>
        </w:rPr>
        <w:br/>
      </w:r>
      <w:hyperlink r:id="rId4" w:history="1">
        <w:r w:rsidRPr="00F9410B">
          <w:rPr>
            <w:rStyle w:val="Hyperlink"/>
            <w:rFonts w:ascii="Arial" w:hAnsi="Arial" w:cs="Arial"/>
            <w:bCs/>
            <w:szCs w:val="28"/>
          </w:rPr>
          <w:t>https://www.scscc.club</w:t>
        </w:r>
      </w:hyperlink>
      <w:r w:rsidRPr="00F9410B">
        <w:rPr>
          <w:rFonts w:ascii="Arial" w:hAnsi="Arial" w:cs="Arial"/>
          <w:bCs/>
          <w:szCs w:val="28"/>
        </w:rPr>
        <w:t xml:space="preserve">  dkretch (at) gmail.com</w:t>
      </w:r>
    </w:p>
    <w:p w14:paraId="52619618" w14:textId="77777777" w:rsidR="00F9410B" w:rsidRPr="00F9410B" w:rsidRDefault="00F9410B" w:rsidP="00966771">
      <w:pPr>
        <w:spacing w:after="0"/>
        <w:jc w:val="left"/>
        <w:rPr>
          <w:rFonts w:ascii="Arial" w:hAnsi="Arial" w:cs="Arial"/>
          <w:b/>
          <w:szCs w:val="28"/>
        </w:rPr>
      </w:pPr>
    </w:p>
    <w:p w14:paraId="04C7E938" w14:textId="490DAAB7" w:rsidR="00F9410B" w:rsidRPr="00F9410B" w:rsidRDefault="00F9410B" w:rsidP="00966771">
      <w:pPr>
        <w:spacing w:after="0"/>
        <w:jc w:val="left"/>
        <w:rPr>
          <w:rFonts w:ascii="Arial" w:hAnsi="Arial" w:cs="Arial"/>
        </w:rPr>
      </w:pPr>
      <w:r w:rsidRPr="00F9410B">
        <w:rPr>
          <w:rFonts w:ascii="Arial" w:hAnsi="Arial" w:cs="Arial"/>
        </w:rPr>
        <w:t>Maybe not always, but hopefully</w:t>
      </w:r>
      <w:r w:rsidR="00966771">
        <w:rPr>
          <w:rFonts w:ascii="Arial" w:hAnsi="Arial" w:cs="Arial"/>
        </w:rPr>
        <w:t>, we know there is no such thing as a free lunch by this point in our lives</w:t>
      </w:r>
      <w:r w:rsidRPr="00F9410B">
        <w:rPr>
          <w:rFonts w:ascii="Arial" w:hAnsi="Arial" w:cs="Arial"/>
        </w:rPr>
        <w:t>. Advertising is something we have come to accept or at least ignore for most of our lives. We expect commercials on television, the radio, newspapers, magazines</w:t>
      </w:r>
      <w:r w:rsidR="00966771">
        <w:rPr>
          <w:rFonts w:ascii="Arial" w:hAnsi="Arial" w:cs="Arial"/>
        </w:rPr>
        <w:t>, and movies and accept this advertising knowing that the revenue generated pays for or</w:t>
      </w:r>
      <w:r w:rsidRPr="00F9410B">
        <w:rPr>
          <w:rFonts w:ascii="Arial" w:hAnsi="Arial" w:cs="Arial"/>
        </w:rPr>
        <w:t xml:space="preserve"> subsidizes the entertainment and information we want.</w:t>
      </w:r>
    </w:p>
    <w:p w14:paraId="3861CDEC" w14:textId="77777777" w:rsidR="00F9410B" w:rsidRDefault="00F9410B" w:rsidP="00966771">
      <w:pPr>
        <w:spacing w:after="0"/>
        <w:jc w:val="left"/>
        <w:rPr>
          <w:rFonts w:ascii="Arial" w:hAnsi="Arial" w:cs="Arial"/>
        </w:rPr>
      </w:pPr>
    </w:p>
    <w:p w14:paraId="044ABC4D" w14:textId="71752369" w:rsidR="00F9410B" w:rsidRPr="00F9410B" w:rsidRDefault="00F9410B" w:rsidP="00966771">
      <w:pPr>
        <w:spacing w:after="0"/>
        <w:jc w:val="left"/>
        <w:rPr>
          <w:rFonts w:ascii="Arial" w:hAnsi="Arial" w:cs="Arial"/>
          <w:b/>
          <w:szCs w:val="32"/>
        </w:rPr>
      </w:pPr>
      <w:r w:rsidRPr="00F9410B">
        <w:rPr>
          <w:rFonts w:ascii="Arial" w:hAnsi="Arial" w:cs="Arial"/>
        </w:rPr>
        <w:t>The Internet takes advertising to a new</w:t>
      </w:r>
      <w:r w:rsidR="00966771">
        <w:rPr>
          <w:rFonts w:ascii="Arial" w:hAnsi="Arial" w:cs="Arial"/>
        </w:rPr>
        <w:t>,</w:t>
      </w:r>
      <w:r w:rsidRPr="00F9410B">
        <w:rPr>
          <w:rFonts w:ascii="Arial" w:hAnsi="Arial" w:cs="Arial"/>
        </w:rPr>
        <w:t xml:space="preserve"> more personal level. We see ads directed to us as individuals rather than generic advertising. The first time we see ads based on a recent search</w:t>
      </w:r>
      <w:r w:rsidR="00966771">
        <w:rPr>
          <w:rFonts w:ascii="Arial" w:hAnsi="Arial" w:cs="Arial"/>
        </w:rPr>
        <w:t>,</w:t>
      </w:r>
      <w:r w:rsidRPr="00F9410B">
        <w:rPr>
          <w:rFonts w:ascii="Arial" w:hAnsi="Arial" w:cs="Arial"/>
        </w:rPr>
        <w:t xml:space="preserve"> we know advertising has reached a new level of personalization. The entity selling ads is obviously using information about us to direct advertising to our eyes.</w:t>
      </w:r>
    </w:p>
    <w:p w14:paraId="10E81E16" w14:textId="77777777" w:rsidR="00F9410B" w:rsidRDefault="00F9410B" w:rsidP="00966771">
      <w:pPr>
        <w:pStyle w:val="Heading2"/>
        <w:spacing w:before="0" w:after="0"/>
        <w:rPr>
          <w:rFonts w:cs="Arial"/>
        </w:rPr>
      </w:pPr>
    </w:p>
    <w:p w14:paraId="422676DE" w14:textId="1B25B6F2" w:rsidR="00F9410B" w:rsidRPr="00F9410B" w:rsidRDefault="00F9410B" w:rsidP="00966771">
      <w:pPr>
        <w:pStyle w:val="Heading2"/>
        <w:spacing w:before="0" w:after="0"/>
        <w:rPr>
          <w:rFonts w:cs="Arial"/>
        </w:rPr>
      </w:pPr>
      <w:r w:rsidRPr="00F9410B">
        <w:rPr>
          <w:rFonts w:cs="Arial"/>
        </w:rPr>
        <w:t>Facebook</w:t>
      </w:r>
    </w:p>
    <w:p w14:paraId="555C27B5" w14:textId="77777777" w:rsidR="00F9410B" w:rsidRDefault="00F9410B" w:rsidP="00966771">
      <w:pPr>
        <w:spacing w:after="0"/>
        <w:jc w:val="left"/>
        <w:rPr>
          <w:rFonts w:ascii="Arial" w:hAnsi="Arial" w:cs="Arial"/>
        </w:rPr>
      </w:pPr>
    </w:p>
    <w:p w14:paraId="58AAF285" w14:textId="590478EA" w:rsidR="00F9410B" w:rsidRPr="00F9410B" w:rsidRDefault="00F9410B" w:rsidP="00966771">
      <w:pPr>
        <w:spacing w:after="0"/>
        <w:jc w:val="left"/>
        <w:rPr>
          <w:rFonts w:ascii="Arial" w:hAnsi="Arial" w:cs="Arial"/>
        </w:rPr>
      </w:pPr>
      <w:r w:rsidRPr="00F9410B">
        <w:rPr>
          <w:rFonts w:ascii="Arial" w:hAnsi="Arial" w:cs="Arial"/>
          <w:noProof/>
        </w:rPr>
        <w:drawing>
          <wp:anchor distT="0" distB="0" distL="114300" distR="114300" simplePos="0" relativeHeight="251660288" behindDoc="0" locked="0" layoutInCell="1" allowOverlap="1" wp14:anchorId="0A1E97E4" wp14:editId="34B4BC50">
            <wp:simplePos x="0" y="0"/>
            <wp:positionH relativeFrom="column">
              <wp:posOffset>0</wp:posOffset>
            </wp:positionH>
            <wp:positionV relativeFrom="paragraph">
              <wp:posOffset>417195</wp:posOffset>
            </wp:positionV>
            <wp:extent cx="2501900" cy="1419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email">
                      <a:extLst>
                        <a:ext uri="{28A0092B-C50C-407E-A947-70E740481C1C}">
                          <a14:useLocalDpi xmlns:a14="http://schemas.microsoft.com/office/drawing/2010/main"/>
                        </a:ext>
                      </a:extLst>
                    </a:blip>
                    <a:stretch>
                      <a:fillRect/>
                    </a:stretch>
                  </pic:blipFill>
                  <pic:spPr>
                    <a:xfrm>
                      <a:off x="0" y="0"/>
                      <a:ext cx="2501900" cy="1419225"/>
                    </a:xfrm>
                    <a:prstGeom prst="rect">
                      <a:avLst/>
                    </a:prstGeom>
                  </pic:spPr>
                </pic:pic>
              </a:graphicData>
            </a:graphic>
            <wp14:sizeRelH relativeFrom="page">
              <wp14:pctWidth>0</wp14:pctWidth>
            </wp14:sizeRelH>
            <wp14:sizeRelV relativeFrom="page">
              <wp14:pctHeight>0</wp14:pctHeight>
            </wp14:sizeRelV>
          </wp:anchor>
        </w:drawing>
      </w:r>
      <w:r w:rsidRPr="00F9410B">
        <w:rPr>
          <w:rFonts w:ascii="Arial" w:hAnsi="Arial" w:cs="Arial"/>
        </w:rPr>
        <w:t>In early April</w:t>
      </w:r>
      <w:r w:rsidR="00966771">
        <w:rPr>
          <w:rFonts w:ascii="Arial" w:hAnsi="Arial" w:cs="Arial"/>
        </w:rPr>
        <w:t>,</w:t>
      </w:r>
      <w:r w:rsidRPr="00F9410B">
        <w:rPr>
          <w:rFonts w:ascii="Arial" w:hAnsi="Arial" w:cs="Arial"/>
        </w:rPr>
        <w:t xml:space="preserve"> yet another personal data breach was recently disclosed. Since some time in 2019</w:t>
      </w:r>
      <w:r w:rsidR="00966771">
        <w:rPr>
          <w:rFonts w:ascii="Arial" w:hAnsi="Arial" w:cs="Arial"/>
        </w:rPr>
        <w:t>,</w:t>
      </w:r>
      <w:r w:rsidRPr="00F9410B">
        <w:rPr>
          <w:rFonts w:ascii="Arial" w:hAnsi="Arial" w:cs="Arial"/>
        </w:rPr>
        <w:t xml:space="preserve"> the personal data of over 533 million Facebook users was compromised</w:t>
      </w:r>
      <w:r w:rsidR="00966771">
        <w:rPr>
          <w:rFonts w:ascii="Arial" w:hAnsi="Arial" w:cs="Arial"/>
        </w:rPr>
        <w:t xml:space="preserve"> via their phone number</w:t>
      </w:r>
      <w:r w:rsidRPr="00F9410B">
        <w:rPr>
          <w:rFonts w:ascii="Arial" w:hAnsi="Arial" w:cs="Arial"/>
        </w:rPr>
        <w:t>. In this case</w:t>
      </w:r>
      <w:r w:rsidR="00966771">
        <w:rPr>
          <w:rFonts w:ascii="Arial" w:hAnsi="Arial" w:cs="Arial"/>
        </w:rPr>
        <w:t>,</w:t>
      </w:r>
      <w:r w:rsidRPr="00F9410B">
        <w:rPr>
          <w:rFonts w:ascii="Arial" w:hAnsi="Arial" w:cs="Arial"/>
        </w:rPr>
        <w:t xml:space="preserve"> Facebook users became more of a </w:t>
      </w:r>
      <w:r w:rsidR="00966771">
        <w:rPr>
          <w:rFonts w:ascii="Arial" w:hAnsi="Arial" w:cs="Arial"/>
        </w:rPr>
        <w:t>"</w:t>
      </w:r>
      <w:r w:rsidRPr="00F9410B">
        <w:rPr>
          <w:rFonts w:ascii="Arial" w:hAnsi="Arial" w:cs="Arial"/>
        </w:rPr>
        <w:t>product</w:t>
      </w:r>
      <w:r w:rsidR="00966771">
        <w:rPr>
          <w:rFonts w:ascii="Arial" w:hAnsi="Arial" w:cs="Arial"/>
        </w:rPr>
        <w:t>"</w:t>
      </w:r>
      <w:r w:rsidRPr="00F9410B">
        <w:rPr>
          <w:rFonts w:ascii="Arial" w:hAnsi="Arial" w:cs="Arial"/>
        </w:rPr>
        <w:t xml:space="preserve"> than most users had ever anticipated. Many Facebook users only recently realized that Facebook is an advertising entity that collects a lot of data on each user.</w:t>
      </w:r>
    </w:p>
    <w:p w14:paraId="0DCA9825" w14:textId="77777777" w:rsidR="00F9410B" w:rsidRDefault="00F9410B" w:rsidP="00966771">
      <w:pPr>
        <w:spacing w:after="0"/>
        <w:jc w:val="left"/>
        <w:rPr>
          <w:rFonts w:ascii="Arial" w:hAnsi="Arial" w:cs="Arial"/>
        </w:rPr>
      </w:pPr>
    </w:p>
    <w:p w14:paraId="3126CA49" w14:textId="1C4C430B" w:rsidR="00F9410B" w:rsidRPr="00F9410B" w:rsidRDefault="00F9410B" w:rsidP="00966771">
      <w:pPr>
        <w:spacing w:after="0"/>
        <w:jc w:val="left"/>
        <w:rPr>
          <w:rFonts w:ascii="Arial" w:hAnsi="Arial" w:cs="Arial"/>
        </w:rPr>
      </w:pPr>
      <w:r w:rsidRPr="00F9410B">
        <w:rPr>
          <w:rFonts w:ascii="Arial" w:hAnsi="Arial" w:cs="Arial"/>
        </w:rPr>
        <w:t xml:space="preserve">Free (with advertising) has been a successful business model for a long time. </w:t>
      </w:r>
      <w:r w:rsidR="00966771">
        <w:rPr>
          <w:rFonts w:ascii="Arial" w:hAnsi="Arial" w:cs="Arial"/>
        </w:rPr>
        <w:t>However, t</w:t>
      </w:r>
      <w:r w:rsidRPr="00F9410B">
        <w:rPr>
          <w:rFonts w:ascii="Arial" w:hAnsi="Arial" w:cs="Arial"/>
        </w:rPr>
        <w:t>he recent Facebook disclosure (along with other accidental and deliberate data breaches) cause</w:t>
      </w:r>
      <w:r w:rsidR="00966771">
        <w:rPr>
          <w:rFonts w:ascii="Arial" w:hAnsi="Arial" w:cs="Arial"/>
        </w:rPr>
        <w:t>s</w:t>
      </w:r>
      <w:r w:rsidRPr="00F9410B">
        <w:rPr>
          <w:rFonts w:ascii="Arial" w:hAnsi="Arial" w:cs="Arial"/>
        </w:rPr>
        <w:t xml:space="preserve"> some to wonder if this is evidence that consumers have been treated poorly by this business model. </w:t>
      </w:r>
    </w:p>
    <w:p w14:paraId="763970ED" w14:textId="77777777" w:rsidR="00F9410B" w:rsidRDefault="00F9410B" w:rsidP="00966771">
      <w:pPr>
        <w:pStyle w:val="Heading2"/>
        <w:spacing w:before="0" w:after="0"/>
        <w:rPr>
          <w:rFonts w:cs="Arial"/>
        </w:rPr>
      </w:pPr>
    </w:p>
    <w:p w14:paraId="382B1090" w14:textId="6F132032" w:rsidR="00F9410B" w:rsidRPr="00F9410B" w:rsidRDefault="00F9410B" w:rsidP="00966771">
      <w:pPr>
        <w:pStyle w:val="Heading2"/>
        <w:spacing w:before="0" w:after="0"/>
        <w:rPr>
          <w:rFonts w:cs="Arial"/>
        </w:rPr>
      </w:pPr>
      <w:r w:rsidRPr="00F9410B">
        <w:rPr>
          <w:rFonts w:cs="Arial"/>
        </w:rPr>
        <w:t>Aren</w:t>
      </w:r>
      <w:r w:rsidR="00966771">
        <w:rPr>
          <w:rFonts w:cs="Arial"/>
        </w:rPr>
        <w:t>'</w:t>
      </w:r>
      <w:r w:rsidRPr="00F9410B">
        <w:rPr>
          <w:rFonts w:cs="Arial"/>
        </w:rPr>
        <w:t>t you always the product?</w:t>
      </w:r>
    </w:p>
    <w:p w14:paraId="77E8B8DC" w14:textId="77777777" w:rsidR="00F9410B" w:rsidRDefault="00F9410B" w:rsidP="00966771">
      <w:pPr>
        <w:spacing w:after="0"/>
        <w:jc w:val="left"/>
        <w:rPr>
          <w:rFonts w:ascii="Arial" w:hAnsi="Arial" w:cs="Arial"/>
        </w:rPr>
      </w:pPr>
    </w:p>
    <w:p w14:paraId="67272712" w14:textId="797F44D0" w:rsidR="00F9410B" w:rsidRPr="00F9410B" w:rsidRDefault="00F9410B" w:rsidP="00966771">
      <w:pPr>
        <w:spacing w:after="0"/>
        <w:jc w:val="left"/>
        <w:rPr>
          <w:rFonts w:ascii="Arial" w:hAnsi="Arial" w:cs="Arial"/>
        </w:rPr>
      </w:pPr>
      <w:r w:rsidRPr="00F9410B">
        <w:rPr>
          <w:rFonts w:ascii="Arial" w:hAnsi="Arial" w:cs="Arial"/>
        </w:rPr>
        <w:t>And just because you pay doesn</w:t>
      </w:r>
      <w:r w:rsidR="00966771">
        <w:rPr>
          <w:rFonts w:ascii="Arial" w:hAnsi="Arial" w:cs="Arial"/>
        </w:rPr>
        <w:t>'</w:t>
      </w:r>
      <w:r w:rsidRPr="00F9410B">
        <w:rPr>
          <w:rFonts w:ascii="Arial" w:hAnsi="Arial" w:cs="Arial"/>
        </w:rPr>
        <w:t>t mean you</w:t>
      </w:r>
      <w:r w:rsidR="00966771">
        <w:rPr>
          <w:rFonts w:ascii="Arial" w:hAnsi="Arial" w:cs="Arial"/>
        </w:rPr>
        <w:t>'</w:t>
      </w:r>
      <w:r w:rsidRPr="00F9410B">
        <w:rPr>
          <w:rFonts w:ascii="Arial" w:hAnsi="Arial" w:cs="Arial"/>
        </w:rPr>
        <w:t>re not the product. Cable and satellite television companies take our money PLUS sell us (via advertising) to the various sponsors. Magazines take our money and still sell ads</w:t>
      </w:r>
      <w:r w:rsidR="00966771">
        <w:rPr>
          <w:rFonts w:ascii="Arial" w:hAnsi="Arial" w:cs="Arial"/>
        </w:rPr>
        <w:t>;</w:t>
      </w:r>
      <w:r w:rsidRPr="00F9410B">
        <w:rPr>
          <w:rFonts w:ascii="Arial" w:hAnsi="Arial" w:cs="Arial"/>
        </w:rPr>
        <w:t xml:space="preserve"> banks and credit cards can charge us money for the service of having and helping us manage our money. </w:t>
      </w:r>
    </w:p>
    <w:p w14:paraId="0AC651B8" w14:textId="77777777" w:rsidR="00F9410B" w:rsidRDefault="00F9410B" w:rsidP="00966771">
      <w:pPr>
        <w:spacing w:after="0"/>
        <w:jc w:val="left"/>
        <w:rPr>
          <w:rFonts w:ascii="Arial" w:hAnsi="Arial" w:cs="Arial"/>
        </w:rPr>
      </w:pPr>
    </w:p>
    <w:p w14:paraId="6412D7AC" w14:textId="4390D0DB" w:rsidR="00F9410B" w:rsidRPr="00F9410B" w:rsidRDefault="00F9410B" w:rsidP="00966771">
      <w:pPr>
        <w:spacing w:after="0"/>
        <w:jc w:val="left"/>
        <w:rPr>
          <w:rFonts w:ascii="Arial" w:hAnsi="Arial" w:cs="Arial"/>
        </w:rPr>
      </w:pPr>
      <w:r w:rsidRPr="00F9410B">
        <w:rPr>
          <w:rFonts w:ascii="Arial" w:hAnsi="Arial" w:cs="Arial"/>
        </w:rPr>
        <w:t xml:space="preserve">Any business that has a </w:t>
      </w:r>
      <w:r w:rsidR="00966771">
        <w:rPr>
          <w:rFonts w:ascii="Arial" w:hAnsi="Arial" w:cs="Arial"/>
        </w:rPr>
        <w:t>"</w:t>
      </w:r>
      <w:r w:rsidRPr="00F9410B">
        <w:rPr>
          <w:rFonts w:ascii="Arial" w:hAnsi="Arial" w:cs="Arial"/>
        </w:rPr>
        <w:t>loyalty card</w:t>
      </w:r>
      <w:r w:rsidR="00966771">
        <w:rPr>
          <w:rFonts w:ascii="Arial" w:hAnsi="Arial" w:cs="Arial"/>
        </w:rPr>
        <w:t>"</w:t>
      </w:r>
      <w:r w:rsidRPr="00F9410B">
        <w:rPr>
          <w:rFonts w:ascii="Arial" w:hAnsi="Arial" w:cs="Arial"/>
        </w:rPr>
        <w:t xml:space="preserve"> takes our money for products, services, and entertainment but gives us a discount or other benefit in exchange for the ability to </w:t>
      </w:r>
      <w:r w:rsidRPr="00F9410B">
        <w:rPr>
          <w:rFonts w:ascii="Arial" w:hAnsi="Arial" w:cs="Arial"/>
        </w:rPr>
        <w:lastRenderedPageBreak/>
        <w:t xml:space="preserve">monitor what we are doing. In other words, we routinely become </w:t>
      </w:r>
      <w:r w:rsidR="00966771">
        <w:rPr>
          <w:rFonts w:ascii="Arial" w:hAnsi="Arial" w:cs="Arial"/>
        </w:rPr>
        <w:t>"</w:t>
      </w:r>
      <w:r w:rsidRPr="00F9410B">
        <w:rPr>
          <w:rFonts w:ascii="Arial" w:hAnsi="Arial" w:cs="Arial"/>
        </w:rPr>
        <w:t>the product</w:t>
      </w:r>
      <w:r w:rsidR="00966771">
        <w:rPr>
          <w:rFonts w:ascii="Arial" w:hAnsi="Arial" w:cs="Arial"/>
        </w:rPr>
        <w:t>"</w:t>
      </w:r>
      <w:r w:rsidRPr="00F9410B">
        <w:rPr>
          <w:rFonts w:ascii="Arial" w:hAnsi="Arial" w:cs="Arial"/>
        </w:rPr>
        <w:t xml:space="preserve"> even when we</w:t>
      </w:r>
      <w:r w:rsidR="00966771">
        <w:rPr>
          <w:rFonts w:ascii="Arial" w:hAnsi="Arial" w:cs="Arial"/>
        </w:rPr>
        <w:t>'</w:t>
      </w:r>
      <w:r w:rsidRPr="00F9410B">
        <w:rPr>
          <w:rFonts w:ascii="Arial" w:hAnsi="Arial" w:cs="Arial"/>
        </w:rPr>
        <w:t>re already paying.</w:t>
      </w:r>
    </w:p>
    <w:p w14:paraId="4108C951" w14:textId="77777777" w:rsidR="00F9410B" w:rsidRDefault="00F9410B" w:rsidP="00966771">
      <w:pPr>
        <w:spacing w:after="0"/>
        <w:jc w:val="left"/>
        <w:rPr>
          <w:rFonts w:ascii="Arial" w:hAnsi="Arial" w:cs="Arial"/>
        </w:rPr>
      </w:pPr>
    </w:p>
    <w:p w14:paraId="41E8BE2C" w14:textId="35FE51C6" w:rsidR="00F9410B" w:rsidRPr="00F9410B" w:rsidRDefault="00F9410B" w:rsidP="00966771">
      <w:pPr>
        <w:spacing w:after="0"/>
        <w:jc w:val="left"/>
        <w:rPr>
          <w:rFonts w:ascii="Arial" w:hAnsi="Arial" w:cs="Arial"/>
        </w:rPr>
      </w:pPr>
      <w:r w:rsidRPr="00F9410B">
        <w:rPr>
          <w:rFonts w:ascii="Arial" w:hAnsi="Arial" w:cs="Arial"/>
        </w:rPr>
        <w:t xml:space="preserve">All businesses treat their customers with varying levels of respect and provide </w:t>
      </w:r>
      <w:r w:rsidR="00966771">
        <w:rPr>
          <w:rFonts w:ascii="Arial" w:hAnsi="Arial" w:cs="Arial"/>
        </w:rPr>
        <w:t>different</w:t>
      </w:r>
      <w:r w:rsidRPr="00F9410B">
        <w:rPr>
          <w:rFonts w:ascii="Arial" w:hAnsi="Arial" w:cs="Arial"/>
        </w:rPr>
        <w:t xml:space="preserve"> levels of value to us. There is often no direct correlation between how much money we pay and the value of the service we receive.</w:t>
      </w:r>
    </w:p>
    <w:p w14:paraId="2A321154" w14:textId="77777777" w:rsidR="00F9410B" w:rsidRDefault="00F9410B" w:rsidP="00966771">
      <w:pPr>
        <w:spacing w:after="0"/>
        <w:jc w:val="left"/>
        <w:rPr>
          <w:rFonts w:ascii="Arial" w:hAnsi="Arial" w:cs="Arial"/>
        </w:rPr>
      </w:pPr>
    </w:p>
    <w:p w14:paraId="18D46BEA" w14:textId="5E7782DA" w:rsidR="00F9410B" w:rsidRPr="00F9410B" w:rsidRDefault="00966771" w:rsidP="00966771">
      <w:pPr>
        <w:spacing w:after="0"/>
        <w:jc w:val="left"/>
        <w:rPr>
          <w:rFonts w:ascii="Arial" w:hAnsi="Arial" w:cs="Arial"/>
        </w:rPr>
      </w:pPr>
      <w:r w:rsidRPr="00F9410B">
        <w:rPr>
          <w:rFonts w:ascii="Arial" w:hAnsi="Arial" w:cs="Arial"/>
          <w:noProof/>
        </w:rPr>
        <w:drawing>
          <wp:anchor distT="0" distB="0" distL="114300" distR="114300" simplePos="0" relativeHeight="251661312" behindDoc="0" locked="0" layoutInCell="1" allowOverlap="1" wp14:anchorId="2061D935" wp14:editId="53DE665F">
            <wp:simplePos x="0" y="0"/>
            <wp:positionH relativeFrom="column">
              <wp:posOffset>0</wp:posOffset>
            </wp:positionH>
            <wp:positionV relativeFrom="paragraph">
              <wp:posOffset>403860</wp:posOffset>
            </wp:positionV>
            <wp:extent cx="2109470" cy="14097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email">
                      <a:extLst>
                        <a:ext uri="{28A0092B-C50C-407E-A947-70E740481C1C}">
                          <a14:useLocalDpi xmlns:a14="http://schemas.microsoft.com/office/drawing/2010/main"/>
                        </a:ext>
                      </a:extLst>
                    </a:blip>
                    <a:stretch>
                      <a:fillRect/>
                    </a:stretch>
                  </pic:blipFill>
                  <pic:spPr>
                    <a:xfrm>
                      <a:off x="0" y="0"/>
                      <a:ext cx="2109470" cy="1409700"/>
                    </a:xfrm>
                    <a:prstGeom prst="rect">
                      <a:avLst/>
                    </a:prstGeom>
                  </pic:spPr>
                </pic:pic>
              </a:graphicData>
            </a:graphic>
            <wp14:sizeRelH relativeFrom="page">
              <wp14:pctWidth>0</wp14:pctWidth>
            </wp14:sizeRelH>
            <wp14:sizeRelV relativeFrom="page">
              <wp14:pctHeight>0</wp14:pctHeight>
            </wp14:sizeRelV>
          </wp:anchor>
        </w:drawing>
      </w:r>
      <w:r w:rsidR="00F9410B" w:rsidRPr="00F9410B">
        <w:rPr>
          <w:rFonts w:ascii="Arial" w:hAnsi="Arial" w:cs="Arial"/>
        </w:rPr>
        <w:t xml:space="preserve">For example, someone might pay a couple of dollars a week for online, or a little more for delivered paper subscriptions, to </w:t>
      </w:r>
      <w:r w:rsidR="00F9410B" w:rsidRPr="00F9410B">
        <w:rPr>
          <w:rFonts w:ascii="Arial" w:hAnsi="Arial" w:cs="Arial"/>
          <w:i/>
        </w:rPr>
        <w:t>The New York Times</w:t>
      </w:r>
      <w:r w:rsidR="00F9410B" w:rsidRPr="00F9410B">
        <w:rPr>
          <w:rFonts w:ascii="Arial" w:hAnsi="Arial" w:cs="Arial"/>
        </w:rPr>
        <w:t xml:space="preserve"> or </w:t>
      </w:r>
      <w:r w:rsidR="00F9410B" w:rsidRPr="00F9410B">
        <w:rPr>
          <w:rFonts w:ascii="Arial" w:hAnsi="Arial" w:cs="Arial"/>
          <w:i/>
        </w:rPr>
        <w:t xml:space="preserve">The Wall Street Journal </w:t>
      </w:r>
      <w:r w:rsidR="00F9410B" w:rsidRPr="00F9410B">
        <w:rPr>
          <w:rFonts w:ascii="Arial" w:hAnsi="Arial" w:cs="Arial"/>
        </w:rPr>
        <w:t>or the local newspaper</w:t>
      </w:r>
      <w:r>
        <w:rPr>
          <w:rFonts w:ascii="Arial" w:hAnsi="Arial" w:cs="Arial"/>
        </w:rPr>
        <w:t>,</w:t>
      </w:r>
      <w:r w:rsidR="00F9410B" w:rsidRPr="00F9410B">
        <w:rPr>
          <w:rFonts w:ascii="Arial" w:hAnsi="Arial" w:cs="Arial"/>
        </w:rPr>
        <w:t xml:space="preserve"> or some other publication</w:t>
      </w:r>
      <w:r w:rsidR="00F9410B" w:rsidRPr="00F9410B">
        <w:rPr>
          <w:rFonts w:ascii="Arial" w:hAnsi="Arial" w:cs="Arial"/>
          <w:i/>
        </w:rPr>
        <w:t xml:space="preserve">. </w:t>
      </w:r>
      <w:r w:rsidR="00F9410B" w:rsidRPr="00F9410B">
        <w:rPr>
          <w:rFonts w:ascii="Arial" w:hAnsi="Arial" w:cs="Arial"/>
        </w:rPr>
        <w:t xml:space="preserve">Yet this same information is available to people who read these papers at their local library or coffee shop at no charge. </w:t>
      </w:r>
      <w:r>
        <w:rPr>
          <w:rFonts w:ascii="Arial" w:hAnsi="Arial" w:cs="Arial"/>
        </w:rPr>
        <w:t>So, i</w:t>
      </w:r>
      <w:r w:rsidR="00F9410B" w:rsidRPr="00F9410B">
        <w:rPr>
          <w:rFonts w:ascii="Arial" w:hAnsi="Arial" w:cs="Arial"/>
        </w:rPr>
        <w:t>n effect</w:t>
      </w:r>
      <w:r>
        <w:rPr>
          <w:rFonts w:ascii="Arial" w:hAnsi="Arial" w:cs="Arial"/>
        </w:rPr>
        <w:t>,</w:t>
      </w:r>
      <w:r w:rsidR="00F9410B" w:rsidRPr="00F9410B">
        <w:rPr>
          <w:rFonts w:ascii="Arial" w:hAnsi="Arial" w:cs="Arial"/>
        </w:rPr>
        <w:t xml:space="preserve"> we are not paying for the product; we pay for getting the product in a way we find much more convenient. </w:t>
      </w:r>
    </w:p>
    <w:p w14:paraId="7D53A614" w14:textId="77777777" w:rsidR="00F9410B" w:rsidRDefault="00F9410B" w:rsidP="00966771">
      <w:pPr>
        <w:spacing w:after="0"/>
        <w:jc w:val="left"/>
        <w:rPr>
          <w:rFonts w:ascii="Arial" w:hAnsi="Arial" w:cs="Arial"/>
        </w:rPr>
      </w:pPr>
    </w:p>
    <w:p w14:paraId="283C9FE4" w14:textId="5454E44B" w:rsidR="00F9410B" w:rsidRPr="00F9410B" w:rsidRDefault="00F9410B" w:rsidP="00966771">
      <w:pPr>
        <w:spacing w:after="0"/>
        <w:jc w:val="left"/>
        <w:rPr>
          <w:rFonts w:ascii="Arial" w:hAnsi="Arial" w:cs="Arial"/>
        </w:rPr>
      </w:pPr>
      <w:r w:rsidRPr="00F9410B">
        <w:rPr>
          <w:rFonts w:ascii="Arial" w:hAnsi="Arial" w:cs="Arial"/>
        </w:rPr>
        <w:t xml:space="preserve">This example is much more complicated than the black and white </w:t>
      </w:r>
      <w:r w:rsidR="00966771">
        <w:rPr>
          <w:rFonts w:ascii="Arial" w:hAnsi="Arial" w:cs="Arial"/>
        </w:rPr>
        <w:t>"</w:t>
      </w:r>
      <w:r w:rsidRPr="00F9410B">
        <w:rPr>
          <w:rFonts w:ascii="Arial" w:hAnsi="Arial" w:cs="Arial"/>
        </w:rPr>
        <w:t>you</w:t>
      </w:r>
      <w:r w:rsidR="00966771">
        <w:rPr>
          <w:rFonts w:ascii="Arial" w:hAnsi="Arial" w:cs="Arial"/>
        </w:rPr>
        <w:t>'</w:t>
      </w:r>
      <w:r w:rsidRPr="00F9410B">
        <w:rPr>
          <w:rFonts w:ascii="Arial" w:hAnsi="Arial" w:cs="Arial"/>
        </w:rPr>
        <w:t>re the product</w:t>
      </w:r>
      <w:r w:rsidR="00966771">
        <w:rPr>
          <w:rFonts w:ascii="Arial" w:hAnsi="Arial" w:cs="Arial"/>
        </w:rPr>
        <w:t>"</w:t>
      </w:r>
      <w:r w:rsidRPr="00F9410B">
        <w:rPr>
          <w:rFonts w:ascii="Arial" w:hAnsi="Arial" w:cs="Arial"/>
        </w:rPr>
        <w:t xml:space="preserve"> logic allows. </w:t>
      </w:r>
      <w:r w:rsidR="00966771">
        <w:rPr>
          <w:rFonts w:ascii="Arial" w:hAnsi="Arial" w:cs="Arial"/>
        </w:rPr>
        <w:t>For instance, some users get the service virtually for "free" in an airplane</w:t>
      </w:r>
      <w:r w:rsidRPr="00F9410B">
        <w:rPr>
          <w:rFonts w:ascii="Arial" w:hAnsi="Arial" w:cs="Arial"/>
        </w:rPr>
        <w:t xml:space="preserve">, using accumulated points or a </w:t>
      </w:r>
      <w:r w:rsidR="00966771">
        <w:rPr>
          <w:rFonts w:ascii="Arial" w:hAnsi="Arial" w:cs="Arial"/>
        </w:rPr>
        <w:t>"</w:t>
      </w:r>
      <w:r w:rsidRPr="00F9410B">
        <w:rPr>
          <w:rFonts w:ascii="Arial" w:hAnsi="Arial" w:cs="Arial"/>
        </w:rPr>
        <w:t>bump</w:t>
      </w:r>
      <w:r w:rsidR="00966771">
        <w:rPr>
          <w:rFonts w:ascii="Arial" w:hAnsi="Arial" w:cs="Arial"/>
        </w:rPr>
        <w:t>"</w:t>
      </w:r>
      <w:r w:rsidRPr="00F9410B">
        <w:rPr>
          <w:rFonts w:ascii="Arial" w:hAnsi="Arial" w:cs="Arial"/>
        </w:rPr>
        <w:t xml:space="preserve"> coupon. Other travelers pa</w:t>
      </w:r>
      <w:r w:rsidR="00966771">
        <w:rPr>
          <w:rFonts w:ascii="Arial" w:hAnsi="Arial" w:cs="Arial"/>
        </w:rPr>
        <w:t>y</w:t>
      </w:r>
      <w:r w:rsidRPr="00F9410B">
        <w:rPr>
          <w:rFonts w:ascii="Arial" w:hAnsi="Arial" w:cs="Arial"/>
        </w:rPr>
        <w:t xml:space="preserve"> big bucks for the </w:t>
      </w:r>
      <w:r w:rsidR="00966771">
        <w:rPr>
          <w:rFonts w:ascii="Arial" w:hAnsi="Arial" w:cs="Arial"/>
        </w:rPr>
        <w:t>benefit</w:t>
      </w:r>
      <w:r w:rsidRPr="00F9410B">
        <w:rPr>
          <w:rFonts w:ascii="Arial" w:hAnsi="Arial" w:cs="Arial"/>
        </w:rPr>
        <w:t xml:space="preserve"> of being transported to the same destination! So</w:t>
      </w:r>
      <w:r w:rsidR="00966771">
        <w:rPr>
          <w:rFonts w:ascii="Arial" w:hAnsi="Arial" w:cs="Arial"/>
        </w:rPr>
        <w:t>,</w:t>
      </w:r>
      <w:r w:rsidRPr="00F9410B">
        <w:rPr>
          <w:rFonts w:ascii="Arial" w:hAnsi="Arial" w:cs="Arial"/>
        </w:rPr>
        <w:t xml:space="preserve"> who or what is the product?</w:t>
      </w:r>
    </w:p>
    <w:p w14:paraId="041049DC" w14:textId="77777777" w:rsidR="00966771" w:rsidRDefault="00966771" w:rsidP="00966771">
      <w:pPr>
        <w:pStyle w:val="Heading2"/>
        <w:spacing w:before="0" w:after="0"/>
        <w:rPr>
          <w:rFonts w:cs="Arial"/>
        </w:rPr>
      </w:pPr>
    </w:p>
    <w:p w14:paraId="38CEA3ED" w14:textId="57C6E371" w:rsidR="00F9410B" w:rsidRPr="00F9410B" w:rsidRDefault="00F9410B" w:rsidP="00966771">
      <w:pPr>
        <w:pStyle w:val="Heading2"/>
        <w:spacing w:before="0" w:after="0"/>
        <w:rPr>
          <w:rFonts w:cs="Arial"/>
        </w:rPr>
      </w:pPr>
      <w:r w:rsidRPr="00F9410B">
        <w:rPr>
          <w:rFonts w:cs="Arial"/>
        </w:rPr>
        <w:t>Individual responsibility</w:t>
      </w:r>
    </w:p>
    <w:p w14:paraId="6E9E5554" w14:textId="77777777" w:rsidR="00F9410B" w:rsidRDefault="00F9410B" w:rsidP="00966771">
      <w:pPr>
        <w:spacing w:after="0"/>
        <w:jc w:val="left"/>
        <w:rPr>
          <w:rFonts w:ascii="Arial" w:hAnsi="Arial" w:cs="Arial"/>
        </w:rPr>
      </w:pPr>
    </w:p>
    <w:p w14:paraId="6A739A7B" w14:textId="28593A59" w:rsidR="00F9410B" w:rsidRPr="00F9410B" w:rsidRDefault="00966771" w:rsidP="00966771">
      <w:pPr>
        <w:spacing w:after="0"/>
        <w:jc w:val="left"/>
        <w:rPr>
          <w:rFonts w:ascii="Arial" w:hAnsi="Arial" w:cs="Arial"/>
        </w:rPr>
      </w:pPr>
      <w:r>
        <w:rPr>
          <w:rFonts w:ascii="Arial" w:hAnsi="Arial" w:cs="Arial"/>
        </w:rPr>
        <w:t>Many entities whose services you pay for</w:t>
      </w:r>
      <w:r w:rsidR="00F9410B" w:rsidRPr="00F9410B">
        <w:rPr>
          <w:rFonts w:ascii="Arial" w:hAnsi="Arial" w:cs="Arial"/>
        </w:rPr>
        <w:t xml:space="preserve"> treat their users well</w:t>
      </w:r>
      <w:r>
        <w:rPr>
          <w:rFonts w:ascii="Arial" w:hAnsi="Arial" w:cs="Arial"/>
        </w:rPr>
        <w:t>,</w:t>
      </w:r>
      <w:r w:rsidR="00F9410B" w:rsidRPr="00F9410B">
        <w:rPr>
          <w:rFonts w:ascii="Arial" w:hAnsi="Arial" w:cs="Arial"/>
        </w:rPr>
        <w:t xml:space="preserve"> and others treat users poorly. There are all sorts of business models online. Some work in some cases, others work in other cases. But to argue that "free" services mean you're "the product" and thus not treated as well isn't true. In the online world</w:t>
      </w:r>
      <w:r>
        <w:rPr>
          <w:rFonts w:ascii="Arial" w:hAnsi="Arial" w:cs="Arial"/>
        </w:rPr>
        <w:t>,</w:t>
      </w:r>
      <w:r w:rsidR="00F9410B" w:rsidRPr="00F9410B">
        <w:rPr>
          <w:rFonts w:ascii="Arial" w:hAnsi="Arial" w:cs="Arial"/>
        </w:rPr>
        <w:t xml:space="preserve"> each of us must decide if the value of the product we receive is worth the inevitable compromise in our privacy that takes place. </w:t>
      </w:r>
    </w:p>
    <w:p w14:paraId="698D4261" w14:textId="77777777" w:rsidR="00F9410B" w:rsidRDefault="00F9410B" w:rsidP="00966771">
      <w:pPr>
        <w:spacing w:after="0"/>
        <w:jc w:val="left"/>
        <w:rPr>
          <w:rFonts w:ascii="Arial" w:hAnsi="Arial" w:cs="Arial"/>
        </w:rPr>
      </w:pPr>
    </w:p>
    <w:p w14:paraId="6FFA4349" w14:textId="10A12C65" w:rsidR="00F9410B" w:rsidRPr="00F9410B" w:rsidRDefault="00966771" w:rsidP="00966771">
      <w:pPr>
        <w:spacing w:after="0"/>
        <w:jc w:val="left"/>
        <w:rPr>
          <w:rFonts w:ascii="Arial" w:hAnsi="Arial" w:cs="Arial"/>
        </w:rPr>
      </w:pPr>
      <w:r>
        <w:rPr>
          <w:rFonts w:ascii="Arial" w:hAnsi="Arial" w:cs="Arial"/>
        </w:rPr>
        <w:t>Suppose we accept the privacy compromise inherent in most online experiences. In that case</w:t>
      </w:r>
      <w:r w:rsidR="00F9410B" w:rsidRPr="00F9410B">
        <w:rPr>
          <w:rFonts w:ascii="Arial" w:hAnsi="Arial" w:cs="Arial"/>
        </w:rPr>
        <w:t>, it is incumbent on each of us to understand</w:t>
      </w:r>
      <w:r>
        <w:rPr>
          <w:rFonts w:ascii="Arial" w:hAnsi="Arial" w:cs="Arial"/>
        </w:rPr>
        <w:t>, compromise, and share only as much information a</w:t>
      </w:r>
      <w:r w:rsidR="00F9410B" w:rsidRPr="00F9410B">
        <w:rPr>
          <w:rFonts w:ascii="Arial" w:hAnsi="Arial" w:cs="Arial"/>
        </w:rPr>
        <w:t>s necessary.</w:t>
      </w:r>
    </w:p>
    <w:p w14:paraId="7D43CA73" w14:textId="0D332EF9" w:rsidR="005034AC" w:rsidRPr="00F9410B" w:rsidRDefault="005034AC" w:rsidP="00966771">
      <w:pPr>
        <w:spacing w:after="0"/>
        <w:jc w:val="left"/>
        <w:rPr>
          <w:rFonts w:ascii="Arial" w:hAnsi="Arial" w:cs="Arial"/>
        </w:rPr>
      </w:pPr>
    </w:p>
    <w:p w14:paraId="7F9DCE3C" w14:textId="7F4D5C16" w:rsidR="00F9410B" w:rsidRPr="00F9410B" w:rsidRDefault="00F9410B" w:rsidP="00966771">
      <w:pPr>
        <w:spacing w:after="0"/>
        <w:jc w:val="left"/>
        <w:rPr>
          <w:rFonts w:ascii="Arial" w:hAnsi="Arial" w:cs="Arial"/>
        </w:rPr>
      </w:pPr>
      <w:r w:rsidRPr="00F9410B">
        <w:rPr>
          <w:rFonts w:ascii="Arial" w:hAnsi="Arial" w:cs="Arial"/>
          <w:noProof/>
        </w:rPr>
        <w:drawing>
          <wp:anchor distT="0" distB="0" distL="114300" distR="114300" simplePos="0" relativeHeight="251663360" behindDoc="0" locked="0" layoutInCell="1" allowOverlap="1" wp14:anchorId="55D2AAB5" wp14:editId="0DEBBF31">
            <wp:simplePos x="0" y="0"/>
            <wp:positionH relativeFrom="column">
              <wp:posOffset>0</wp:posOffset>
            </wp:positionH>
            <wp:positionV relativeFrom="paragraph">
              <wp:posOffset>257175</wp:posOffset>
            </wp:positionV>
            <wp:extent cx="1094105" cy="12858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1094105" cy="1285875"/>
                    </a:xfrm>
                    <a:prstGeom prst="rect">
                      <a:avLst/>
                    </a:prstGeom>
                  </pic:spPr>
                </pic:pic>
              </a:graphicData>
            </a:graphic>
            <wp14:sizeRelH relativeFrom="page">
              <wp14:pctWidth>0</wp14:pctWidth>
            </wp14:sizeRelH>
            <wp14:sizeRelV relativeFrom="page">
              <wp14:pctHeight>0</wp14:pctHeight>
            </wp14:sizeRelV>
          </wp:anchor>
        </w:drawing>
      </w:r>
    </w:p>
    <w:p w14:paraId="3BE0C61F" w14:textId="77777777" w:rsidR="00966771" w:rsidRPr="00F9410B" w:rsidRDefault="00966771">
      <w:pPr>
        <w:spacing w:after="0"/>
        <w:jc w:val="left"/>
        <w:rPr>
          <w:rFonts w:ascii="Arial" w:hAnsi="Arial" w:cs="Arial"/>
        </w:rPr>
      </w:pPr>
    </w:p>
    <w:sectPr w:rsidR="00966771" w:rsidRPr="00F9410B" w:rsidSect="00F9410B">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NrE0tDQxtjQ2MDJS0lEKTi0uzszPAykwrAUAnAhIQSwAAAA="/>
  </w:docVars>
  <w:rsids>
    <w:rsidRoot w:val="00F9410B"/>
    <w:rsid w:val="005034AC"/>
    <w:rsid w:val="0053106B"/>
    <w:rsid w:val="006719BF"/>
    <w:rsid w:val="00966771"/>
    <w:rsid w:val="00F9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4E6B"/>
  <w15:chartTrackingRefBased/>
  <w15:docId w15:val="{C992756F-3603-4D41-86D8-8508E183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0B"/>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F9410B"/>
    <w:pPr>
      <w:spacing w:after="180"/>
      <w:jc w:val="center"/>
      <w:outlineLvl w:val="0"/>
    </w:pPr>
    <w:rPr>
      <w:rFonts w:ascii="Arial" w:hAnsi="Arial"/>
      <w:b/>
      <w:color w:val="0000A0"/>
      <w:spacing w:val="5"/>
      <w:sz w:val="32"/>
      <w:szCs w:val="32"/>
      <w:u w:val="single"/>
    </w:rPr>
  </w:style>
  <w:style w:type="paragraph" w:styleId="Heading2">
    <w:name w:val="heading 2"/>
    <w:basedOn w:val="Normal"/>
    <w:next w:val="Normal"/>
    <w:link w:val="Heading2Char"/>
    <w:uiPriority w:val="9"/>
    <w:qFormat/>
    <w:rsid w:val="00F9410B"/>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F9410B"/>
    <w:rPr>
      <w:rFonts w:ascii="Arial" w:eastAsia="Times New Roman" w:hAnsi="Arial" w:cs="Times New Roman"/>
      <w:b/>
      <w:color w:val="0000A0"/>
      <w:spacing w:val="5"/>
      <w:sz w:val="32"/>
      <w:szCs w:val="32"/>
      <w:u w:val="single"/>
    </w:rPr>
  </w:style>
  <w:style w:type="character" w:customStyle="1" w:styleId="Heading2Char">
    <w:name w:val="Heading 2 Char"/>
    <w:basedOn w:val="DefaultParagraphFont"/>
    <w:link w:val="Heading2"/>
    <w:uiPriority w:val="9"/>
    <w:rsid w:val="00F9410B"/>
    <w:rPr>
      <w:rFonts w:ascii="Arial" w:eastAsia="Times New Roman" w:hAnsi="Arial" w:cs="Times New Roman"/>
      <w:b/>
      <w:sz w:val="24"/>
      <w:szCs w:val="28"/>
    </w:rPr>
  </w:style>
  <w:style w:type="character" w:styleId="Hyperlink">
    <w:name w:val="Hyperlink"/>
    <w:basedOn w:val="DefaultParagraphFont"/>
    <w:uiPriority w:val="99"/>
    <w:unhideWhenUsed/>
    <w:rsid w:val="00F9410B"/>
    <w:rPr>
      <w:color w:val="0563C1" w:themeColor="hyperlink"/>
      <w:u w:val="single"/>
    </w:rPr>
  </w:style>
  <w:style w:type="character" w:styleId="UnresolvedMention">
    <w:name w:val="Unresolved Mention"/>
    <w:basedOn w:val="DefaultParagraphFont"/>
    <w:uiPriority w:val="99"/>
    <w:semiHidden/>
    <w:unhideWhenUsed/>
    <w:rsid w:val="00F94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scscc.clu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2021-10-05T19:26:00Z</dcterms:created>
  <dcterms:modified xsi:type="dcterms:W3CDTF">2021-10-05T19:26:00Z</dcterms:modified>
</cp:coreProperties>
</file>